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80" w:rsidRDefault="00087F68" w:rsidP="000154A8">
      <w:pPr>
        <w:pStyle w:val="12"/>
        <w:ind w:right="-5"/>
        <w:jc w:val="left"/>
        <w:rPr>
          <w:rFonts w:cstheme="minorHAnsi"/>
          <w:b/>
          <w:i/>
          <w:sz w:val="16"/>
          <w:szCs w:val="18"/>
        </w:rPr>
      </w:pPr>
      <w:r w:rsidRPr="00076857">
        <w:rPr>
          <w:rFonts w:cstheme="minorHAnsi"/>
          <w:b/>
          <w:i/>
          <w:sz w:val="16"/>
          <w:szCs w:val="18"/>
        </w:rPr>
        <w:t xml:space="preserve">от </w:t>
      </w:r>
      <w:r w:rsidR="00681B17" w:rsidRPr="00076857">
        <w:rPr>
          <w:rFonts w:cstheme="minorHAnsi"/>
          <w:b/>
          <w:i/>
          <w:sz w:val="16"/>
          <w:szCs w:val="18"/>
        </w:rPr>
        <w:t xml:space="preserve"> </w:t>
      </w:r>
      <w:r w:rsidR="00107BFE" w:rsidRPr="00076857">
        <w:rPr>
          <w:rFonts w:cstheme="minorHAnsi"/>
          <w:b/>
          <w:i/>
          <w:sz w:val="16"/>
          <w:szCs w:val="18"/>
        </w:rPr>
        <w:fldChar w:fldCharType="begin"/>
      </w:r>
      <w:r w:rsidR="00AA64F1" w:rsidRPr="00076857">
        <w:rPr>
          <w:rFonts w:cstheme="minorHAnsi"/>
          <w:b/>
          <w:i/>
          <w:sz w:val="16"/>
          <w:szCs w:val="18"/>
        </w:rPr>
        <w:instrText xml:space="preserve"> TIME \@ "d MMMM yyyy 'г.'" </w:instrText>
      </w:r>
      <w:r w:rsidR="00107BFE" w:rsidRPr="00076857">
        <w:rPr>
          <w:rFonts w:cstheme="minorHAnsi"/>
          <w:b/>
          <w:i/>
          <w:sz w:val="16"/>
          <w:szCs w:val="18"/>
        </w:rPr>
        <w:fldChar w:fldCharType="separate"/>
      </w:r>
      <w:r w:rsidR="00A83C30">
        <w:rPr>
          <w:rFonts w:cstheme="minorHAnsi"/>
          <w:b/>
          <w:i/>
          <w:noProof/>
          <w:sz w:val="16"/>
          <w:szCs w:val="18"/>
        </w:rPr>
        <w:t>10 июня 2026 г.</w:t>
      </w:r>
      <w:r w:rsidR="00107BFE" w:rsidRPr="00076857">
        <w:rPr>
          <w:rFonts w:cstheme="minorHAnsi"/>
          <w:b/>
          <w:i/>
          <w:sz w:val="16"/>
          <w:szCs w:val="18"/>
        </w:rPr>
        <w:fldChar w:fldCharType="end"/>
      </w:r>
    </w:p>
    <w:p w:rsidR="004C4410" w:rsidRPr="00076857" w:rsidRDefault="004C4410" w:rsidP="00514090"/>
    <w:p w:rsidR="006F46D5" w:rsidRPr="00C2744E" w:rsidRDefault="009B7252" w:rsidP="00C2744E">
      <w:pPr>
        <w:jc w:val="center"/>
        <w:rPr>
          <w:b/>
          <w:color w:val="0D0D0D" w:themeColor="text1" w:themeTint="F2"/>
          <w:sz w:val="28"/>
          <w:szCs w:val="26"/>
        </w:rPr>
      </w:pPr>
      <w:r>
        <w:rPr>
          <w:b/>
          <w:color w:val="0D0D0D" w:themeColor="text1" w:themeTint="F2"/>
          <w:sz w:val="28"/>
          <w:szCs w:val="26"/>
        </w:rPr>
        <w:t>Коммерческое предложения</w:t>
      </w:r>
    </w:p>
    <w:p w:rsidR="00587B58" w:rsidRPr="00C82D7C" w:rsidRDefault="00587B58" w:rsidP="003522D1">
      <w:pPr>
        <w:rPr>
          <w:b/>
          <w:i/>
          <w:color w:val="0D0D0D" w:themeColor="text1" w:themeTint="F2"/>
          <w:sz w:val="22"/>
          <w:u w:val="single"/>
          <w:lang w:val="kk-KZ"/>
        </w:rPr>
      </w:pPr>
    </w:p>
    <w:p w:rsidR="007F20E0" w:rsidRDefault="007F20E0" w:rsidP="009F50EF">
      <w:pPr>
        <w:pStyle w:val="12"/>
        <w:spacing w:line="360" w:lineRule="auto"/>
        <w:ind w:right="-5"/>
        <w:rPr>
          <w:b/>
          <w:sz w:val="24"/>
          <w:szCs w:val="18"/>
        </w:rPr>
      </w:pPr>
    </w:p>
    <w:p w:rsidR="0076495F" w:rsidRDefault="0076495F" w:rsidP="00C2744E">
      <w:pPr>
        <w:pStyle w:val="12"/>
        <w:spacing w:line="360" w:lineRule="auto"/>
        <w:ind w:right="-5"/>
        <w:jc w:val="center"/>
        <w:rPr>
          <w:b/>
          <w:sz w:val="24"/>
          <w:szCs w:val="18"/>
          <w:lang w:val="kk-KZ"/>
        </w:rPr>
      </w:pPr>
    </w:p>
    <w:p w:rsidR="00B10A3C" w:rsidRDefault="00B10A3C" w:rsidP="009F50EF">
      <w:pPr>
        <w:pStyle w:val="12"/>
        <w:spacing w:line="360" w:lineRule="auto"/>
        <w:ind w:right="-5"/>
        <w:rPr>
          <w:b/>
          <w:sz w:val="24"/>
          <w:szCs w:val="18"/>
          <w:lang w:val="kk-KZ"/>
        </w:rPr>
      </w:pPr>
    </w:p>
    <w:p w:rsidR="00BC4DF8" w:rsidRDefault="00BC4DF8" w:rsidP="003A5AE6">
      <w:pPr>
        <w:jc w:val="center"/>
        <w:rPr>
          <w:rFonts w:eastAsiaTheme="minorHAnsi"/>
          <w:lang w:val="kk-KZ" w:eastAsia="en-US"/>
        </w:rPr>
      </w:pPr>
    </w:p>
    <w:p w:rsidR="00AA3431" w:rsidRDefault="00BC4DF8" w:rsidP="007D198A">
      <w:pPr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                             </w:t>
      </w:r>
    </w:p>
    <w:p w:rsidR="00003C83" w:rsidRDefault="00003C83" w:rsidP="00C91157">
      <w:pPr>
        <w:jc w:val="center"/>
        <w:rPr>
          <w:b/>
          <w:szCs w:val="18"/>
        </w:rPr>
      </w:pPr>
    </w:p>
    <w:p w:rsidR="00C91157" w:rsidRDefault="00C91157" w:rsidP="00C91157">
      <w:pPr>
        <w:jc w:val="center"/>
        <w:rPr>
          <w:b/>
          <w:szCs w:val="18"/>
        </w:rPr>
      </w:pPr>
    </w:p>
    <w:p w:rsidR="00C91157" w:rsidRDefault="00A83C30" w:rsidP="00C91157">
      <w:pPr>
        <w:jc w:val="center"/>
        <w:rPr>
          <w:b/>
          <w:szCs w:val="18"/>
        </w:rPr>
      </w:pPr>
      <w:r>
        <w:rPr>
          <w:noProof/>
        </w:rPr>
        <w:drawing>
          <wp:inline distT="0" distB="0" distL="0" distR="0" wp14:anchorId="44225820" wp14:editId="749B8E40">
            <wp:extent cx="1754950" cy="263505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00" cy="2660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2DC1" w:rsidRDefault="000B2DC1" w:rsidP="00C91157">
      <w:pPr>
        <w:jc w:val="center"/>
        <w:rPr>
          <w:b/>
          <w:szCs w:val="18"/>
        </w:rPr>
      </w:pPr>
    </w:p>
    <w:p w:rsidR="00A83C30" w:rsidRPr="00C20923" w:rsidRDefault="00A83C30" w:rsidP="00A83C30">
      <w:pPr>
        <w:spacing w:line="276" w:lineRule="auto"/>
        <w:jc w:val="center"/>
        <w:rPr>
          <w:b/>
          <w:color w:val="000000"/>
          <w:lang w:eastAsia="en-US"/>
        </w:rPr>
      </w:pPr>
      <w:bookmarkStart w:id="0" w:name="_GoBack"/>
      <w:r w:rsidRPr="00C20923">
        <w:rPr>
          <w:b/>
          <w:color w:val="000000"/>
          <w:lang w:eastAsia="en-US"/>
        </w:rPr>
        <w:t xml:space="preserve">Кресло гинекологическое «MCF КG 02» </w:t>
      </w:r>
      <w:bookmarkEnd w:id="0"/>
      <w:r w:rsidRPr="00C20923">
        <w:rPr>
          <w:b/>
          <w:color w:val="000000"/>
          <w:lang w:eastAsia="en-US"/>
        </w:rPr>
        <w:t>с электрической регулировкой</w:t>
      </w:r>
    </w:p>
    <w:p w:rsidR="00A83C30" w:rsidRPr="00C20923" w:rsidRDefault="00A83C30" w:rsidP="00A83C30">
      <w:pPr>
        <w:pStyle w:val="a7"/>
        <w:spacing w:before="0" w:beforeAutospacing="0" w:after="240" w:afterAutospacing="0"/>
      </w:pPr>
      <w:r w:rsidRPr="00C20923">
        <w:t>Гинекологическое кресло предназначено для проведения осмотров, диагностических и лечебных процедур. Оснащено системой электроприводов, обеспечивающей плавную и точную регулировку положения пациента.</w:t>
      </w:r>
    </w:p>
    <w:p w:rsidR="00A83C30" w:rsidRPr="00C20923" w:rsidRDefault="00A83C30" w:rsidP="00A83C30">
      <w:pPr>
        <w:pStyle w:val="3"/>
        <w:jc w:val="left"/>
        <w:rPr>
          <w:sz w:val="24"/>
          <w:szCs w:val="24"/>
        </w:rPr>
      </w:pPr>
      <w:r w:rsidRPr="00C20923">
        <w:rPr>
          <w:sz w:val="24"/>
          <w:szCs w:val="24"/>
        </w:rPr>
        <w:t>Техническое описание:</w:t>
      </w:r>
    </w:p>
    <w:p w:rsidR="00A83C30" w:rsidRPr="00C20923" w:rsidRDefault="00A83C30" w:rsidP="00A83C30">
      <w:pPr>
        <w:pStyle w:val="a7"/>
        <w:numPr>
          <w:ilvl w:val="0"/>
          <w:numId w:val="4"/>
        </w:numPr>
        <w:spacing w:before="0" w:beforeAutospacing="0"/>
      </w:pPr>
      <w:r w:rsidRPr="00C20923">
        <w:rPr>
          <w:rStyle w:val="af7"/>
        </w:rPr>
        <w:t>Регулировка высоты:</w:t>
      </w:r>
      <w:r w:rsidRPr="00C20923">
        <w:br/>
        <w:t xml:space="preserve">Осуществляется с помощью электропривода. Диапазон регулировки: </w:t>
      </w:r>
      <w:r w:rsidRPr="00C20923">
        <w:rPr>
          <w:rStyle w:val="af7"/>
        </w:rPr>
        <w:t>600–800 мм</w:t>
      </w:r>
      <w:r w:rsidRPr="00C20923">
        <w:t>, что позволяет адаптировать кресло под потребности врача и обеспечить удобный доступ к пациенту.</w:t>
      </w:r>
    </w:p>
    <w:p w:rsidR="00A83C30" w:rsidRPr="00C20923" w:rsidRDefault="00A83C30" w:rsidP="00A83C30">
      <w:pPr>
        <w:pStyle w:val="a7"/>
        <w:numPr>
          <w:ilvl w:val="0"/>
          <w:numId w:val="4"/>
        </w:numPr>
      </w:pPr>
      <w:r w:rsidRPr="00C20923">
        <w:rPr>
          <w:rStyle w:val="af7"/>
        </w:rPr>
        <w:t>Спинная секция:</w:t>
      </w:r>
      <w:r w:rsidRPr="00C20923">
        <w:br/>
        <w:t xml:space="preserve">Регулируется с помощью электропривода, управление осуществляется с пульта на </w:t>
      </w:r>
      <w:r w:rsidRPr="00C20923">
        <w:rPr>
          <w:rStyle w:val="af7"/>
          <w:b w:val="0"/>
        </w:rPr>
        <w:t>4 или 6 кнопок</w:t>
      </w:r>
      <w:r w:rsidRPr="00C20923">
        <w:t>. Плавная настройка угла наклона спинки способствует максимальному комфорту пациента.</w:t>
      </w:r>
    </w:p>
    <w:p w:rsidR="00A83C30" w:rsidRPr="00C20923" w:rsidRDefault="00A83C30" w:rsidP="00A83C30">
      <w:pPr>
        <w:pStyle w:val="a7"/>
        <w:numPr>
          <w:ilvl w:val="0"/>
          <w:numId w:val="4"/>
        </w:numPr>
      </w:pPr>
      <w:r w:rsidRPr="00C20923">
        <w:rPr>
          <w:rStyle w:val="af7"/>
        </w:rPr>
        <w:t>Матрас:</w:t>
      </w:r>
      <w:r w:rsidRPr="00C20923">
        <w:br/>
        <w:t xml:space="preserve">Изготовлен из </w:t>
      </w:r>
      <w:r w:rsidRPr="00C20923">
        <w:rPr>
          <w:rStyle w:val="af7"/>
          <w:b w:val="0"/>
        </w:rPr>
        <w:t>поролона толщиной 60 мм</w:t>
      </w:r>
      <w:r w:rsidRPr="00C20923">
        <w:t xml:space="preserve">, обивка выполнена из </w:t>
      </w:r>
      <w:r w:rsidRPr="00C20923">
        <w:rPr>
          <w:rStyle w:val="af7"/>
          <w:b w:val="0"/>
        </w:rPr>
        <w:t>эко-кожи</w:t>
      </w:r>
      <w:r w:rsidRPr="00C20923">
        <w:t>, устойчивой к дезинфицирующим средствам и легкой в уходе. Обеспечивает комфортное размещение пациента даже при длительных процедурах.</w:t>
      </w:r>
    </w:p>
    <w:p w:rsidR="00A83C30" w:rsidRPr="00C20923" w:rsidRDefault="00A83C30" w:rsidP="00A83C30">
      <w:pPr>
        <w:pStyle w:val="a7"/>
        <w:numPr>
          <w:ilvl w:val="0"/>
          <w:numId w:val="4"/>
        </w:numPr>
      </w:pPr>
      <w:r w:rsidRPr="00C20923">
        <w:rPr>
          <w:rStyle w:val="af7"/>
        </w:rPr>
        <w:t>Колеса:</w:t>
      </w:r>
      <w:r w:rsidRPr="00C20923">
        <w:br/>
        <w:t xml:space="preserve">Кресло установлено на </w:t>
      </w:r>
      <w:r w:rsidRPr="00C20923">
        <w:rPr>
          <w:rStyle w:val="af7"/>
          <w:b w:val="0"/>
        </w:rPr>
        <w:t>колесах диаметром 125 мм</w:t>
      </w:r>
      <w:r w:rsidRPr="00C20923">
        <w:t xml:space="preserve">, каждое из которых оснащено </w:t>
      </w:r>
      <w:r w:rsidRPr="00C20923">
        <w:rPr>
          <w:rStyle w:val="af7"/>
          <w:b w:val="0"/>
        </w:rPr>
        <w:t>индивидуальной системой торможения</w:t>
      </w:r>
      <w:r w:rsidRPr="00C20923">
        <w:t xml:space="preserve"> для безопасной фиксации оборудования в рабочем положении.</w:t>
      </w:r>
    </w:p>
    <w:p w:rsidR="00A83C30" w:rsidRPr="00C20923" w:rsidRDefault="00A83C30" w:rsidP="00A83C30">
      <w:pPr>
        <w:pStyle w:val="a7"/>
        <w:numPr>
          <w:ilvl w:val="0"/>
          <w:numId w:val="4"/>
        </w:numPr>
      </w:pPr>
      <w:r w:rsidRPr="00C20923">
        <w:rPr>
          <w:rStyle w:val="af7"/>
        </w:rPr>
        <w:lastRenderedPageBreak/>
        <w:t>Автономное питание:</w:t>
      </w:r>
      <w:r w:rsidRPr="00C20923">
        <w:br/>
        <w:t xml:space="preserve">Встроенный </w:t>
      </w:r>
      <w:r w:rsidRPr="00C20923">
        <w:rPr>
          <w:rStyle w:val="af7"/>
          <w:b w:val="0"/>
        </w:rPr>
        <w:t>блок питания с аккумулятором</w:t>
      </w:r>
      <w:r w:rsidRPr="00C20923">
        <w:t xml:space="preserve"> обеспечивает работу кресла в автономном режиме </w:t>
      </w:r>
      <w:r w:rsidRPr="00C20923">
        <w:rPr>
          <w:rStyle w:val="af7"/>
          <w:b w:val="0"/>
        </w:rPr>
        <w:t>до ±8 часов</w:t>
      </w:r>
      <w:r w:rsidRPr="00C20923">
        <w:t xml:space="preserve"> при отключении от электросети. Это особенно важно при использовании кресла в условиях нестабильного электроснабжения.</w:t>
      </w:r>
    </w:p>
    <w:p w:rsidR="00A83C30" w:rsidRPr="00C20923" w:rsidRDefault="00A83C30" w:rsidP="00A83C30">
      <w:pPr>
        <w:spacing w:before="100" w:beforeAutospacing="1"/>
      </w:pPr>
      <w:r w:rsidRPr="00C20923">
        <w:rPr>
          <w:b/>
          <w:bCs/>
        </w:rPr>
        <w:t>Дополнительные элементы:</w:t>
      </w:r>
    </w:p>
    <w:p w:rsidR="00A83C30" w:rsidRPr="00C20923" w:rsidRDefault="00A83C30" w:rsidP="00A83C30">
      <w:pPr>
        <w:numPr>
          <w:ilvl w:val="0"/>
          <w:numId w:val="4"/>
        </w:numPr>
        <w:spacing w:after="100" w:afterAutospacing="1"/>
      </w:pPr>
      <w:r w:rsidRPr="00C20923">
        <w:rPr>
          <w:b/>
          <w:bCs/>
        </w:rPr>
        <w:t>Опоры для колен</w:t>
      </w:r>
      <w:r w:rsidRPr="00C20923">
        <w:t xml:space="preserve"> – обеспечивают правильную фиксацию положения нижней части тела пациента.</w:t>
      </w:r>
    </w:p>
    <w:p w:rsidR="00A83C30" w:rsidRPr="00C20923" w:rsidRDefault="00A83C30" w:rsidP="00A83C30">
      <w:pPr>
        <w:numPr>
          <w:ilvl w:val="0"/>
          <w:numId w:val="4"/>
        </w:numPr>
        <w:spacing w:before="100" w:beforeAutospacing="1" w:after="100" w:afterAutospacing="1"/>
      </w:pPr>
      <w:r w:rsidRPr="00C20923">
        <w:rPr>
          <w:b/>
          <w:bCs/>
        </w:rPr>
        <w:t>Контейнер для сбора жидкостей из нержавеющей стали (никель)</w:t>
      </w:r>
      <w:r w:rsidRPr="00C20923">
        <w:t xml:space="preserve"> – установлен на </w:t>
      </w:r>
      <w:r w:rsidRPr="00C20923">
        <w:rPr>
          <w:bCs/>
        </w:rPr>
        <w:t>шариковых направляющих</w:t>
      </w:r>
      <w:r w:rsidRPr="00C20923">
        <w:t>, что позволяет легко выдвигать и задвигать его при необходимости.</w:t>
      </w:r>
    </w:p>
    <w:p w:rsidR="00A83C30" w:rsidRPr="00C20923" w:rsidRDefault="00A83C30" w:rsidP="00A83C30">
      <w:pPr>
        <w:pStyle w:val="a7"/>
        <w:spacing w:before="0" w:beforeAutospacing="0" w:after="0" w:afterAutospacing="0"/>
      </w:pPr>
      <w:r w:rsidRPr="00C20923">
        <w:rPr>
          <w:b/>
          <w:color w:val="01011B"/>
        </w:rPr>
        <w:t xml:space="preserve">Общие габариты </w:t>
      </w:r>
      <w:r w:rsidRPr="00C20923">
        <w:rPr>
          <w:b/>
          <w:bCs/>
        </w:rPr>
        <w:t>кресла</w:t>
      </w:r>
      <w:r w:rsidRPr="00C20923">
        <w:rPr>
          <w:b/>
          <w:color w:val="01011B"/>
        </w:rPr>
        <w:t xml:space="preserve">: </w:t>
      </w:r>
      <w:r w:rsidRPr="00C20923">
        <w:t>900×700×600/800 мм;</w:t>
      </w:r>
    </w:p>
    <w:p w:rsidR="00A83C30" w:rsidRPr="00C20923" w:rsidRDefault="00A83C30" w:rsidP="00A83C30">
      <w:pPr>
        <w:spacing w:before="240"/>
      </w:pPr>
      <w:r w:rsidRPr="00C20923">
        <w:rPr>
          <w:b/>
          <w:bCs/>
        </w:rPr>
        <w:t>Дополнительные комплектующие:</w:t>
      </w:r>
    </w:p>
    <w:p w:rsidR="00A83C30" w:rsidRPr="00C20923" w:rsidRDefault="00A83C30" w:rsidP="00A83C30">
      <w:pPr>
        <w:numPr>
          <w:ilvl w:val="0"/>
          <w:numId w:val="4"/>
        </w:numPr>
      </w:pPr>
      <w:r w:rsidRPr="00C20923">
        <w:rPr>
          <w:b/>
          <w:bCs/>
        </w:rPr>
        <w:t xml:space="preserve">Штатив для </w:t>
      </w:r>
      <w:proofErr w:type="spellStart"/>
      <w:r w:rsidRPr="00C20923">
        <w:rPr>
          <w:b/>
          <w:bCs/>
        </w:rPr>
        <w:t>инфузионных</w:t>
      </w:r>
      <w:proofErr w:type="spellEnd"/>
      <w:r w:rsidRPr="00C20923">
        <w:rPr>
          <w:b/>
          <w:bCs/>
        </w:rPr>
        <w:t xml:space="preserve"> вливаний</w:t>
      </w:r>
      <w:r w:rsidRPr="00C20923">
        <w:t xml:space="preserve"> – регулируемый по высоте, устанавливается сбоку кресла и обеспечивает надежную фиксацию </w:t>
      </w:r>
      <w:proofErr w:type="spellStart"/>
      <w:r w:rsidRPr="00C20923">
        <w:t>инфузионных</w:t>
      </w:r>
      <w:proofErr w:type="spellEnd"/>
      <w:r w:rsidRPr="00C20923">
        <w:t xml:space="preserve"> систем.</w:t>
      </w:r>
    </w:p>
    <w:p w:rsidR="00A83C30" w:rsidRPr="00C20923" w:rsidRDefault="00A83C30" w:rsidP="00A83C30">
      <w:pPr>
        <w:numPr>
          <w:ilvl w:val="0"/>
          <w:numId w:val="4"/>
        </w:numPr>
        <w:spacing w:before="100" w:beforeAutospacing="1" w:after="100" w:afterAutospacing="1"/>
      </w:pPr>
      <w:r w:rsidRPr="00C20923">
        <w:rPr>
          <w:b/>
          <w:bCs/>
        </w:rPr>
        <w:t>Подножка</w:t>
      </w:r>
      <w:r w:rsidRPr="00C20923">
        <w:t xml:space="preserve"> – выполнена на прочном металлическом каркасе, имеет мягкую обивку для комфорта пациента. Предназначена для облегчения посадки и схода с кресла.</w:t>
      </w:r>
    </w:p>
    <w:p w:rsidR="000B2DC1" w:rsidRDefault="000B2DC1" w:rsidP="00C91157">
      <w:pPr>
        <w:jc w:val="center"/>
        <w:rPr>
          <w:b/>
          <w:szCs w:val="18"/>
        </w:rPr>
      </w:pPr>
    </w:p>
    <w:sectPr w:rsidR="000B2DC1" w:rsidSect="003E434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32" w:right="567" w:bottom="680" w:left="56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03E" w:rsidRDefault="009B403E" w:rsidP="00DB5A4F">
      <w:r>
        <w:separator/>
      </w:r>
    </w:p>
  </w:endnote>
  <w:endnote w:type="continuationSeparator" w:id="0">
    <w:p w:rsidR="009B403E" w:rsidRDefault="009B403E" w:rsidP="00D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A4F" w:rsidRPr="00AA64F1" w:rsidRDefault="003E434F" w:rsidP="00AA64F1">
    <w:pPr>
      <w:pStyle w:val="af5"/>
      <w:jc w:val="center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6536055</wp:posOffset>
          </wp:positionH>
          <wp:positionV relativeFrom="paragraph">
            <wp:posOffset>-288925</wp:posOffset>
          </wp:positionV>
          <wp:extent cx="647700" cy="504825"/>
          <wp:effectExtent l="19050" t="0" r="0" b="0"/>
          <wp:wrapNone/>
          <wp:docPr id="9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-312420</wp:posOffset>
          </wp:positionH>
          <wp:positionV relativeFrom="paragraph">
            <wp:posOffset>-203200</wp:posOffset>
          </wp:positionV>
          <wp:extent cx="628650" cy="371475"/>
          <wp:effectExtent l="19050" t="0" r="0" b="0"/>
          <wp:wrapNone/>
          <wp:docPr id="1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69B" w:rsidRPr="00DA469B" w:rsidRDefault="003E434F">
    <w:pPr>
      <w:pStyle w:val="af5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6564630</wp:posOffset>
          </wp:positionH>
          <wp:positionV relativeFrom="paragraph">
            <wp:posOffset>-336550</wp:posOffset>
          </wp:positionV>
          <wp:extent cx="590550" cy="504825"/>
          <wp:effectExtent l="19050" t="0" r="0" b="0"/>
          <wp:wrapNone/>
          <wp:docPr id="10" name="Рисунок 14" descr="C:\Users\Dadakhon\AppData\Local\Microsoft\Windows\INetCache\Content.Word\ISO13485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adakhon\AppData\Local\Microsoft\Windows\INetCache\Content.Word\ISO13485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-302895</wp:posOffset>
          </wp:positionH>
          <wp:positionV relativeFrom="paragraph">
            <wp:posOffset>-203200</wp:posOffset>
          </wp:positionV>
          <wp:extent cx="742950" cy="371475"/>
          <wp:effectExtent l="19050" t="0" r="0" b="0"/>
          <wp:wrapNone/>
          <wp:docPr id="6" name="Рисунок 1" descr="C:\Users\Dadakhon\AppData\Local\Microsoft\Windows\INetCache\Content.Word\Screenshot_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Dadakhon\AppData\Local\Microsoft\Windows\INetCache\Content.Word\Screenshot_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A469B">
      <w:rPr>
        <w:lang w:val="kk-KZ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03E" w:rsidRDefault="009B403E" w:rsidP="00DB5A4F">
      <w:r>
        <w:separator/>
      </w:r>
    </w:p>
  </w:footnote>
  <w:footnote w:type="continuationSeparator" w:id="0">
    <w:p w:rsidR="009B403E" w:rsidRDefault="009B403E" w:rsidP="00DB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9B403E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4" o:spid="_x0000_s2067" type="#_x0000_t75" style="position:absolute;margin-left:0;margin-top:0;width:522.55pt;height:247.95pt;z-index:-251646976;mso-position-horizontal:center;mso-position-horizontal-relative:margin;mso-position-vertical:center;mso-position-vertical-relative:margin" o:allowincell="f">
          <v:imagedata r:id="rId1" o:title="Без имени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DA469B" w:rsidP="00902A33">
    <w:pPr>
      <w:pStyle w:val="af3"/>
    </w:pPr>
    <w:r>
      <w:rPr>
        <w:lang w:val="kk-KZ"/>
      </w:rPr>
      <w:t xml:space="preserve"> </w:t>
    </w:r>
    <w:r w:rsidR="008B3821">
      <w:rPr>
        <w:noProof/>
        <w:lang w:eastAsia="ru-RU"/>
      </w:rPr>
      <w:drawing>
        <wp:inline distT="0" distB="0" distL="0" distR="0">
          <wp:extent cx="3076575" cy="685800"/>
          <wp:effectExtent l="19050" t="0" r="9525" b="0"/>
          <wp:docPr id="4" name="Рисунок 3" descr="Снимок экрана (1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3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6575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403E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5" o:spid="_x0000_s2068" type="#_x0000_t75" style="position:absolute;margin-left:-27.55pt;margin-top:71.05pt;width:1401.6pt;height:665.05pt;z-index:-251645952;mso-position-horizontal-relative:margin;mso-position-vertical-relative:margin" o:allowincell="f">
          <v:imagedata r:id="rId2" o:title="Без имени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DE2" w:rsidRDefault="009B403E">
    <w:pPr>
      <w:pStyle w:val="af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83593" o:spid="_x0000_s2066" type="#_x0000_t75" style="position:absolute;margin-left:-28.1pt;margin-top:-102pt;width:1203.9pt;height:841.65pt;z-index:-251648000;mso-position-horizontal-relative:margin;mso-position-vertical-relative:margin" o:allowincell="f">
          <v:imagedata r:id="rId1" o:title="Без имени2" gain="19661f" blacklevel="22938f"/>
          <w10:wrap anchorx="margin" anchory="margin"/>
        </v:shape>
      </w:pict>
    </w:r>
    <w:r w:rsidR="00836DCF">
      <w:rPr>
        <w:noProof/>
        <w:lang w:eastAsia="ru-RU"/>
      </w:rPr>
      <w:drawing>
        <wp:inline distT="0" distB="0" distL="0" distR="0">
          <wp:extent cx="6934198" cy="1171575"/>
          <wp:effectExtent l="19050" t="0" r="2" b="0"/>
          <wp:docPr id="2" name="Рисунок 1" descr="Снимок экрана (1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нимок экрана (1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956364" cy="117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E42"/>
    <w:multiLevelType w:val="hybridMultilevel"/>
    <w:tmpl w:val="A48E5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F5ED1"/>
    <w:multiLevelType w:val="multilevel"/>
    <w:tmpl w:val="97F2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652D2"/>
    <w:multiLevelType w:val="multilevel"/>
    <w:tmpl w:val="EF1C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F3348"/>
    <w:multiLevelType w:val="hybridMultilevel"/>
    <w:tmpl w:val="2282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4631"/>
    <w:multiLevelType w:val="multilevel"/>
    <w:tmpl w:val="1C6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861001"/>
    <w:multiLevelType w:val="multilevel"/>
    <w:tmpl w:val="3C5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53489"/>
    <w:multiLevelType w:val="multilevel"/>
    <w:tmpl w:val="2DD4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03AB7"/>
    <w:multiLevelType w:val="multilevel"/>
    <w:tmpl w:val="6B06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E241A"/>
    <w:multiLevelType w:val="multilevel"/>
    <w:tmpl w:val="8282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15E12"/>
    <w:multiLevelType w:val="multilevel"/>
    <w:tmpl w:val="564C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97515"/>
    <w:multiLevelType w:val="multilevel"/>
    <w:tmpl w:val="0672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91292"/>
    <w:multiLevelType w:val="multilevel"/>
    <w:tmpl w:val="1A06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42B4A"/>
    <w:multiLevelType w:val="multilevel"/>
    <w:tmpl w:val="FE9A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920A9C"/>
    <w:multiLevelType w:val="multilevel"/>
    <w:tmpl w:val="73F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C1BDD"/>
    <w:multiLevelType w:val="multilevel"/>
    <w:tmpl w:val="237E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D83576"/>
    <w:multiLevelType w:val="multilevel"/>
    <w:tmpl w:val="6D3E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7C06E9"/>
    <w:multiLevelType w:val="multilevel"/>
    <w:tmpl w:val="9854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FA574B"/>
    <w:multiLevelType w:val="multilevel"/>
    <w:tmpl w:val="516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53A4C"/>
    <w:multiLevelType w:val="multilevel"/>
    <w:tmpl w:val="4A0A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8C097D"/>
    <w:multiLevelType w:val="multilevel"/>
    <w:tmpl w:val="64EE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A90000"/>
    <w:multiLevelType w:val="multilevel"/>
    <w:tmpl w:val="4562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8C4262"/>
    <w:multiLevelType w:val="multilevel"/>
    <w:tmpl w:val="D6D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940F0E"/>
    <w:multiLevelType w:val="multilevel"/>
    <w:tmpl w:val="69AC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7F260E"/>
    <w:multiLevelType w:val="multilevel"/>
    <w:tmpl w:val="2D4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705738"/>
    <w:multiLevelType w:val="multilevel"/>
    <w:tmpl w:val="8F14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9D0E93"/>
    <w:multiLevelType w:val="multilevel"/>
    <w:tmpl w:val="9E3A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2"/>
  </w:num>
  <w:num w:numId="5">
    <w:abstractNumId w:val="17"/>
  </w:num>
  <w:num w:numId="6">
    <w:abstractNumId w:val="7"/>
  </w:num>
  <w:num w:numId="7">
    <w:abstractNumId w:val="14"/>
  </w:num>
  <w:num w:numId="8">
    <w:abstractNumId w:val="1"/>
  </w:num>
  <w:num w:numId="9">
    <w:abstractNumId w:val="9"/>
  </w:num>
  <w:num w:numId="10">
    <w:abstractNumId w:val="21"/>
  </w:num>
  <w:num w:numId="11">
    <w:abstractNumId w:val="23"/>
  </w:num>
  <w:num w:numId="12">
    <w:abstractNumId w:val="16"/>
  </w:num>
  <w:num w:numId="13">
    <w:abstractNumId w:val="12"/>
  </w:num>
  <w:num w:numId="14">
    <w:abstractNumId w:val="10"/>
  </w:num>
  <w:num w:numId="15">
    <w:abstractNumId w:val="20"/>
  </w:num>
  <w:num w:numId="16">
    <w:abstractNumId w:val="6"/>
  </w:num>
  <w:num w:numId="17">
    <w:abstractNumId w:val="5"/>
  </w:num>
  <w:num w:numId="18">
    <w:abstractNumId w:val="25"/>
  </w:num>
  <w:num w:numId="19">
    <w:abstractNumId w:val="19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13"/>
  </w:num>
  <w:num w:numId="2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54"/>
    <w:rsid w:val="00001D0D"/>
    <w:rsid w:val="00002DB1"/>
    <w:rsid w:val="00003787"/>
    <w:rsid w:val="00003C83"/>
    <w:rsid w:val="00006221"/>
    <w:rsid w:val="000073BB"/>
    <w:rsid w:val="00010671"/>
    <w:rsid w:val="00010D5E"/>
    <w:rsid w:val="000154A8"/>
    <w:rsid w:val="0001604B"/>
    <w:rsid w:val="000163C6"/>
    <w:rsid w:val="00016702"/>
    <w:rsid w:val="00021BA2"/>
    <w:rsid w:val="00025387"/>
    <w:rsid w:val="0002553F"/>
    <w:rsid w:val="00037F10"/>
    <w:rsid w:val="00040779"/>
    <w:rsid w:val="00043F67"/>
    <w:rsid w:val="000513BE"/>
    <w:rsid w:val="0005220C"/>
    <w:rsid w:val="0005482A"/>
    <w:rsid w:val="00055925"/>
    <w:rsid w:val="00056D64"/>
    <w:rsid w:val="00061B6B"/>
    <w:rsid w:val="000641D8"/>
    <w:rsid w:val="000741FA"/>
    <w:rsid w:val="00076857"/>
    <w:rsid w:val="000848CD"/>
    <w:rsid w:val="000876A5"/>
    <w:rsid w:val="00087F68"/>
    <w:rsid w:val="00090105"/>
    <w:rsid w:val="00093AC9"/>
    <w:rsid w:val="00094077"/>
    <w:rsid w:val="000A0A4D"/>
    <w:rsid w:val="000A3849"/>
    <w:rsid w:val="000A5E19"/>
    <w:rsid w:val="000B08FD"/>
    <w:rsid w:val="000B2DC1"/>
    <w:rsid w:val="000B72DB"/>
    <w:rsid w:val="000B765C"/>
    <w:rsid w:val="000B773C"/>
    <w:rsid w:val="000B7C91"/>
    <w:rsid w:val="000C3666"/>
    <w:rsid w:val="000C41EE"/>
    <w:rsid w:val="000C5443"/>
    <w:rsid w:val="000D139A"/>
    <w:rsid w:val="000D14EB"/>
    <w:rsid w:val="000D1C31"/>
    <w:rsid w:val="000D3502"/>
    <w:rsid w:val="000E57B4"/>
    <w:rsid w:val="000E6844"/>
    <w:rsid w:val="00105B3C"/>
    <w:rsid w:val="00105C9B"/>
    <w:rsid w:val="00106DE5"/>
    <w:rsid w:val="00107BFE"/>
    <w:rsid w:val="00110150"/>
    <w:rsid w:val="001101D9"/>
    <w:rsid w:val="00111A1B"/>
    <w:rsid w:val="00111DBB"/>
    <w:rsid w:val="00112CA2"/>
    <w:rsid w:val="00115F3E"/>
    <w:rsid w:val="00136AFE"/>
    <w:rsid w:val="001412BD"/>
    <w:rsid w:val="00142EF3"/>
    <w:rsid w:val="00144183"/>
    <w:rsid w:val="0016548A"/>
    <w:rsid w:val="00166585"/>
    <w:rsid w:val="00167BD7"/>
    <w:rsid w:val="00170EB9"/>
    <w:rsid w:val="00173CC6"/>
    <w:rsid w:val="001753B2"/>
    <w:rsid w:val="0017767B"/>
    <w:rsid w:val="00181433"/>
    <w:rsid w:val="00181E15"/>
    <w:rsid w:val="00183194"/>
    <w:rsid w:val="00184CB2"/>
    <w:rsid w:val="00193B53"/>
    <w:rsid w:val="00194C47"/>
    <w:rsid w:val="001A5913"/>
    <w:rsid w:val="001A5AFF"/>
    <w:rsid w:val="001B4276"/>
    <w:rsid w:val="001B7E07"/>
    <w:rsid w:val="001C4985"/>
    <w:rsid w:val="001C6894"/>
    <w:rsid w:val="001D14E4"/>
    <w:rsid w:val="001D6E8D"/>
    <w:rsid w:val="001D720F"/>
    <w:rsid w:val="001E2089"/>
    <w:rsid w:val="001E2379"/>
    <w:rsid w:val="001E2942"/>
    <w:rsid w:val="001E3ECF"/>
    <w:rsid w:val="001E72F9"/>
    <w:rsid w:val="001F20F4"/>
    <w:rsid w:val="001F2FCB"/>
    <w:rsid w:val="001F3040"/>
    <w:rsid w:val="0020270B"/>
    <w:rsid w:val="00214E4E"/>
    <w:rsid w:val="00216478"/>
    <w:rsid w:val="002177BA"/>
    <w:rsid w:val="00221FF1"/>
    <w:rsid w:val="00233E66"/>
    <w:rsid w:val="00245A2D"/>
    <w:rsid w:val="00245EF4"/>
    <w:rsid w:val="0025048B"/>
    <w:rsid w:val="00262C81"/>
    <w:rsid w:val="00271355"/>
    <w:rsid w:val="00272484"/>
    <w:rsid w:val="00280BCA"/>
    <w:rsid w:val="00285EBB"/>
    <w:rsid w:val="0029234F"/>
    <w:rsid w:val="00292566"/>
    <w:rsid w:val="00293EB8"/>
    <w:rsid w:val="002954B3"/>
    <w:rsid w:val="002A1C59"/>
    <w:rsid w:val="002A5420"/>
    <w:rsid w:val="002A58E6"/>
    <w:rsid w:val="002A6505"/>
    <w:rsid w:val="002A6F01"/>
    <w:rsid w:val="002A7FC1"/>
    <w:rsid w:val="002B6E5A"/>
    <w:rsid w:val="002C21BC"/>
    <w:rsid w:val="002C544A"/>
    <w:rsid w:val="002C5755"/>
    <w:rsid w:val="002C5EDA"/>
    <w:rsid w:val="002C62E4"/>
    <w:rsid w:val="002C63AB"/>
    <w:rsid w:val="002C664A"/>
    <w:rsid w:val="002E0CF9"/>
    <w:rsid w:val="002E4622"/>
    <w:rsid w:val="002E5FC9"/>
    <w:rsid w:val="002E642F"/>
    <w:rsid w:val="002E757E"/>
    <w:rsid w:val="002F4BF3"/>
    <w:rsid w:val="002F5964"/>
    <w:rsid w:val="002F6CF5"/>
    <w:rsid w:val="00302DD1"/>
    <w:rsid w:val="003039F4"/>
    <w:rsid w:val="00305F27"/>
    <w:rsid w:val="00306855"/>
    <w:rsid w:val="00312C4C"/>
    <w:rsid w:val="00313A21"/>
    <w:rsid w:val="00316F02"/>
    <w:rsid w:val="00322C35"/>
    <w:rsid w:val="00322DE2"/>
    <w:rsid w:val="00325447"/>
    <w:rsid w:val="0033634F"/>
    <w:rsid w:val="00340106"/>
    <w:rsid w:val="0034636F"/>
    <w:rsid w:val="00347397"/>
    <w:rsid w:val="003479D1"/>
    <w:rsid w:val="00350EF9"/>
    <w:rsid w:val="003522D1"/>
    <w:rsid w:val="00352B80"/>
    <w:rsid w:val="003572CC"/>
    <w:rsid w:val="00363CC8"/>
    <w:rsid w:val="0036685C"/>
    <w:rsid w:val="00367C80"/>
    <w:rsid w:val="00367F3A"/>
    <w:rsid w:val="00370ABD"/>
    <w:rsid w:val="00370DE1"/>
    <w:rsid w:val="0037460C"/>
    <w:rsid w:val="00390735"/>
    <w:rsid w:val="00394373"/>
    <w:rsid w:val="003A498F"/>
    <w:rsid w:val="003A565A"/>
    <w:rsid w:val="003A5A44"/>
    <w:rsid w:val="003A5AE6"/>
    <w:rsid w:val="003A62C1"/>
    <w:rsid w:val="003A6B4C"/>
    <w:rsid w:val="003B29B0"/>
    <w:rsid w:val="003B2C78"/>
    <w:rsid w:val="003B3FAC"/>
    <w:rsid w:val="003B720C"/>
    <w:rsid w:val="003C0FEB"/>
    <w:rsid w:val="003C3027"/>
    <w:rsid w:val="003C4DEF"/>
    <w:rsid w:val="003D021A"/>
    <w:rsid w:val="003D0836"/>
    <w:rsid w:val="003D109C"/>
    <w:rsid w:val="003D4F99"/>
    <w:rsid w:val="003E3322"/>
    <w:rsid w:val="003E434F"/>
    <w:rsid w:val="003F427E"/>
    <w:rsid w:val="003F5E4C"/>
    <w:rsid w:val="003F7AD3"/>
    <w:rsid w:val="00401325"/>
    <w:rsid w:val="004079EA"/>
    <w:rsid w:val="004104F2"/>
    <w:rsid w:val="0041220D"/>
    <w:rsid w:val="00412A23"/>
    <w:rsid w:val="0041339E"/>
    <w:rsid w:val="004148D4"/>
    <w:rsid w:val="00437F43"/>
    <w:rsid w:val="00447356"/>
    <w:rsid w:val="00453CBE"/>
    <w:rsid w:val="00455E44"/>
    <w:rsid w:val="0046599F"/>
    <w:rsid w:val="00473A96"/>
    <w:rsid w:val="0047495F"/>
    <w:rsid w:val="004837DE"/>
    <w:rsid w:val="00483F6D"/>
    <w:rsid w:val="00487098"/>
    <w:rsid w:val="00487540"/>
    <w:rsid w:val="00490422"/>
    <w:rsid w:val="004945C3"/>
    <w:rsid w:val="0049702D"/>
    <w:rsid w:val="004A01F3"/>
    <w:rsid w:val="004A2993"/>
    <w:rsid w:val="004A57E4"/>
    <w:rsid w:val="004A646D"/>
    <w:rsid w:val="004A796E"/>
    <w:rsid w:val="004B275E"/>
    <w:rsid w:val="004B5EAB"/>
    <w:rsid w:val="004C2A8E"/>
    <w:rsid w:val="004C3471"/>
    <w:rsid w:val="004C424D"/>
    <w:rsid w:val="004C4410"/>
    <w:rsid w:val="004C4514"/>
    <w:rsid w:val="004D1718"/>
    <w:rsid w:val="004F26F0"/>
    <w:rsid w:val="00504D37"/>
    <w:rsid w:val="00514090"/>
    <w:rsid w:val="005223CD"/>
    <w:rsid w:val="0053210D"/>
    <w:rsid w:val="00532EAE"/>
    <w:rsid w:val="00533A62"/>
    <w:rsid w:val="00534DF8"/>
    <w:rsid w:val="00537F9E"/>
    <w:rsid w:val="005437CF"/>
    <w:rsid w:val="00543E94"/>
    <w:rsid w:val="00544665"/>
    <w:rsid w:val="00544A4A"/>
    <w:rsid w:val="005460E2"/>
    <w:rsid w:val="005521E3"/>
    <w:rsid w:val="0055260B"/>
    <w:rsid w:val="00554344"/>
    <w:rsid w:val="00560C67"/>
    <w:rsid w:val="005627F6"/>
    <w:rsid w:val="0057039D"/>
    <w:rsid w:val="00570DC9"/>
    <w:rsid w:val="005772D6"/>
    <w:rsid w:val="0058336B"/>
    <w:rsid w:val="005860B8"/>
    <w:rsid w:val="00586578"/>
    <w:rsid w:val="00586B82"/>
    <w:rsid w:val="00587947"/>
    <w:rsid w:val="00587B58"/>
    <w:rsid w:val="0059347F"/>
    <w:rsid w:val="00595B11"/>
    <w:rsid w:val="005A0853"/>
    <w:rsid w:val="005A0878"/>
    <w:rsid w:val="005A1D23"/>
    <w:rsid w:val="005A2C2F"/>
    <w:rsid w:val="005A3249"/>
    <w:rsid w:val="005B4204"/>
    <w:rsid w:val="005C3919"/>
    <w:rsid w:val="005C3C8B"/>
    <w:rsid w:val="005C6CD5"/>
    <w:rsid w:val="005C7223"/>
    <w:rsid w:val="005D1557"/>
    <w:rsid w:val="005E74A4"/>
    <w:rsid w:val="005F40AE"/>
    <w:rsid w:val="005F4F71"/>
    <w:rsid w:val="00600059"/>
    <w:rsid w:val="00602828"/>
    <w:rsid w:val="00604581"/>
    <w:rsid w:val="0062511B"/>
    <w:rsid w:val="006302DA"/>
    <w:rsid w:val="0063372A"/>
    <w:rsid w:val="00634EC6"/>
    <w:rsid w:val="00643D27"/>
    <w:rsid w:val="006450B6"/>
    <w:rsid w:val="00647DE8"/>
    <w:rsid w:val="00650C51"/>
    <w:rsid w:val="00656CC1"/>
    <w:rsid w:val="00657383"/>
    <w:rsid w:val="00663484"/>
    <w:rsid w:val="00664496"/>
    <w:rsid w:val="00666CEB"/>
    <w:rsid w:val="00670D2D"/>
    <w:rsid w:val="00670D54"/>
    <w:rsid w:val="00670ED8"/>
    <w:rsid w:val="00671881"/>
    <w:rsid w:val="006731AF"/>
    <w:rsid w:val="00681B17"/>
    <w:rsid w:val="00685619"/>
    <w:rsid w:val="00685FF2"/>
    <w:rsid w:val="00687337"/>
    <w:rsid w:val="00693790"/>
    <w:rsid w:val="006961BC"/>
    <w:rsid w:val="006A1922"/>
    <w:rsid w:val="006B07A1"/>
    <w:rsid w:val="006B4EFE"/>
    <w:rsid w:val="006C55E3"/>
    <w:rsid w:val="006D061D"/>
    <w:rsid w:val="006D488C"/>
    <w:rsid w:val="006D6E86"/>
    <w:rsid w:val="006D7D09"/>
    <w:rsid w:val="006E00CB"/>
    <w:rsid w:val="006E1A5F"/>
    <w:rsid w:val="006E1E57"/>
    <w:rsid w:val="006E34C8"/>
    <w:rsid w:val="006E5DF6"/>
    <w:rsid w:val="006F3A4A"/>
    <w:rsid w:val="006F46D5"/>
    <w:rsid w:val="006F5E48"/>
    <w:rsid w:val="006F67BD"/>
    <w:rsid w:val="007001D3"/>
    <w:rsid w:val="00705056"/>
    <w:rsid w:val="00705923"/>
    <w:rsid w:val="00706CAC"/>
    <w:rsid w:val="00707BA8"/>
    <w:rsid w:val="00707D26"/>
    <w:rsid w:val="007140C3"/>
    <w:rsid w:val="00716B33"/>
    <w:rsid w:val="007173A6"/>
    <w:rsid w:val="0072087E"/>
    <w:rsid w:val="007368D8"/>
    <w:rsid w:val="00740AF3"/>
    <w:rsid w:val="00743A37"/>
    <w:rsid w:val="00743E36"/>
    <w:rsid w:val="007475EC"/>
    <w:rsid w:val="00756D85"/>
    <w:rsid w:val="007620BF"/>
    <w:rsid w:val="007639C7"/>
    <w:rsid w:val="0076495F"/>
    <w:rsid w:val="00774CBF"/>
    <w:rsid w:val="00775678"/>
    <w:rsid w:val="0078010C"/>
    <w:rsid w:val="007808C4"/>
    <w:rsid w:val="00785051"/>
    <w:rsid w:val="00786B52"/>
    <w:rsid w:val="00791F84"/>
    <w:rsid w:val="00793D00"/>
    <w:rsid w:val="007A1776"/>
    <w:rsid w:val="007A3013"/>
    <w:rsid w:val="007A758E"/>
    <w:rsid w:val="007B510A"/>
    <w:rsid w:val="007B5C0D"/>
    <w:rsid w:val="007C1B05"/>
    <w:rsid w:val="007C261C"/>
    <w:rsid w:val="007C5E1A"/>
    <w:rsid w:val="007C7620"/>
    <w:rsid w:val="007D18C0"/>
    <w:rsid w:val="007D198A"/>
    <w:rsid w:val="007D7F8C"/>
    <w:rsid w:val="007E51D2"/>
    <w:rsid w:val="007E6C25"/>
    <w:rsid w:val="007F20E0"/>
    <w:rsid w:val="007F58B8"/>
    <w:rsid w:val="007F7BB2"/>
    <w:rsid w:val="00800906"/>
    <w:rsid w:val="00803CB8"/>
    <w:rsid w:val="008041FB"/>
    <w:rsid w:val="00805D7B"/>
    <w:rsid w:val="00810E86"/>
    <w:rsid w:val="00812F90"/>
    <w:rsid w:val="0082299B"/>
    <w:rsid w:val="00833D1E"/>
    <w:rsid w:val="00836DCF"/>
    <w:rsid w:val="008425EB"/>
    <w:rsid w:val="0084601A"/>
    <w:rsid w:val="00851539"/>
    <w:rsid w:val="00856DA9"/>
    <w:rsid w:val="00872FFA"/>
    <w:rsid w:val="00874658"/>
    <w:rsid w:val="00876460"/>
    <w:rsid w:val="008766B9"/>
    <w:rsid w:val="00880922"/>
    <w:rsid w:val="008832D1"/>
    <w:rsid w:val="00884C32"/>
    <w:rsid w:val="00891235"/>
    <w:rsid w:val="00896753"/>
    <w:rsid w:val="008B0EA3"/>
    <w:rsid w:val="008B10FB"/>
    <w:rsid w:val="008B25F0"/>
    <w:rsid w:val="008B3163"/>
    <w:rsid w:val="008B3244"/>
    <w:rsid w:val="008B3821"/>
    <w:rsid w:val="008B42BE"/>
    <w:rsid w:val="008B7783"/>
    <w:rsid w:val="008B786D"/>
    <w:rsid w:val="008C0611"/>
    <w:rsid w:val="008C1586"/>
    <w:rsid w:val="008C19C7"/>
    <w:rsid w:val="008C3D98"/>
    <w:rsid w:val="008C523F"/>
    <w:rsid w:val="008C5322"/>
    <w:rsid w:val="008C6106"/>
    <w:rsid w:val="008D5E71"/>
    <w:rsid w:val="008D61EE"/>
    <w:rsid w:val="008D7882"/>
    <w:rsid w:val="008E23F4"/>
    <w:rsid w:val="008F1233"/>
    <w:rsid w:val="008F2D24"/>
    <w:rsid w:val="008F40E5"/>
    <w:rsid w:val="008F4BEB"/>
    <w:rsid w:val="00901AAF"/>
    <w:rsid w:val="00902A33"/>
    <w:rsid w:val="00905B00"/>
    <w:rsid w:val="00920DD0"/>
    <w:rsid w:val="0092275B"/>
    <w:rsid w:val="00924BFF"/>
    <w:rsid w:val="0093289D"/>
    <w:rsid w:val="009465FA"/>
    <w:rsid w:val="0095086E"/>
    <w:rsid w:val="00951094"/>
    <w:rsid w:val="00954CAE"/>
    <w:rsid w:val="00954D50"/>
    <w:rsid w:val="00955DE5"/>
    <w:rsid w:val="00962880"/>
    <w:rsid w:val="009632DD"/>
    <w:rsid w:val="00963DA2"/>
    <w:rsid w:val="0096519A"/>
    <w:rsid w:val="009674A2"/>
    <w:rsid w:val="009722B6"/>
    <w:rsid w:val="00972A21"/>
    <w:rsid w:val="00973CBC"/>
    <w:rsid w:val="00975F19"/>
    <w:rsid w:val="009770E4"/>
    <w:rsid w:val="00981629"/>
    <w:rsid w:val="00984945"/>
    <w:rsid w:val="00986E05"/>
    <w:rsid w:val="0099303E"/>
    <w:rsid w:val="00995E2F"/>
    <w:rsid w:val="009A20C3"/>
    <w:rsid w:val="009A50BB"/>
    <w:rsid w:val="009A5CD2"/>
    <w:rsid w:val="009A787D"/>
    <w:rsid w:val="009B1000"/>
    <w:rsid w:val="009B201A"/>
    <w:rsid w:val="009B403E"/>
    <w:rsid w:val="009B68A0"/>
    <w:rsid w:val="009B6BE4"/>
    <w:rsid w:val="009B7252"/>
    <w:rsid w:val="009C5447"/>
    <w:rsid w:val="009C7134"/>
    <w:rsid w:val="009C77C2"/>
    <w:rsid w:val="009C78EE"/>
    <w:rsid w:val="009D28AE"/>
    <w:rsid w:val="009D297E"/>
    <w:rsid w:val="009D3AFB"/>
    <w:rsid w:val="009D5155"/>
    <w:rsid w:val="009E0288"/>
    <w:rsid w:val="009E392D"/>
    <w:rsid w:val="009F3B29"/>
    <w:rsid w:val="009F50EF"/>
    <w:rsid w:val="00A008F3"/>
    <w:rsid w:val="00A00C25"/>
    <w:rsid w:val="00A0357D"/>
    <w:rsid w:val="00A05794"/>
    <w:rsid w:val="00A14CDF"/>
    <w:rsid w:val="00A14E4A"/>
    <w:rsid w:val="00A156DF"/>
    <w:rsid w:val="00A15A25"/>
    <w:rsid w:val="00A22EB3"/>
    <w:rsid w:val="00A25282"/>
    <w:rsid w:val="00A25F66"/>
    <w:rsid w:val="00A318F0"/>
    <w:rsid w:val="00A33F8D"/>
    <w:rsid w:val="00A3439B"/>
    <w:rsid w:val="00A347D4"/>
    <w:rsid w:val="00A3642A"/>
    <w:rsid w:val="00A40356"/>
    <w:rsid w:val="00A46700"/>
    <w:rsid w:val="00A5454C"/>
    <w:rsid w:val="00A551BB"/>
    <w:rsid w:val="00A566A5"/>
    <w:rsid w:val="00A5777A"/>
    <w:rsid w:val="00A60AD9"/>
    <w:rsid w:val="00A6107C"/>
    <w:rsid w:val="00A6131C"/>
    <w:rsid w:val="00A617A1"/>
    <w:rsid w:val="00A648AF"/>
    <w:rsid w:val="00A65E9C"/>
    <w:rsid w:val="00A67DC1"/>
    <w:rsid w:val="00A722D9"/>
    <w:rsid w:val="00A813C3"/>
    <w:rsid w:val="00A83B50"/>
    <w:rsid w:val="00A83C30"/>
    <w:rsid w:val="00A86313"/>
    <w:rsid w:val="00A87BB1"/>
    <w:rsid w:val="00A977DB"/>
    <w:rsid w:val="00AA3006"/>
    <w:rsid w:val="00AA3431"/>
    <w:rsid w:val="00AA64F1"/>
    <w:rsid w:val="00AB4DFC"/>
    <w:rsid w:val="00AB741E"/>
    <w:rsid w:val="00AB7ADF"/>
    <w:rsid w:val="00AC1A12"/>
    <w:rsid w:val="00AC328F"/>
    <w:rsid w:val="00AC56C8"/>
    <w:rsid w:val="00AC5E5F"/>
    <w:rsid w:val="00AC71C9"/>
    <w:rsid w:val="00AD0744"/>
    <w:rsid w:val="00AD0858"/>
    <w:rsid w:val="00AD1D75"/>
    <w:rsid w:val="00AD64CD"/>
    <w:rsid w:val="00AD6A42"/>
    <w:rsid w:val="00AE1309"/>
    <w:rsid w:val="00AE14A6"/>
    <w:rsid w:val="00AF3F0F"/>
    <w:rsid w:val="00B0179B"/>
    <w:rsid w:val="00B05519"/>
    <w:rsid w:val="00B10A3C"/>
    <w:rsid w:val="00B121EC"/>
    <w:rsid w:val="00B17C8E"/>
    <w:rsid w:val="00B17CA5"/>
    <w:rsid w:val="00B23F34"/>
    <w:rsid w:val="00B27480"/>
    <w:rsid w:val="00B2765B"/>
    <w:rsid w:val="00B30590"/>
    <w:rsid w:val="00B30F99"/>
    <w:rsid w:val="00B31C26"/>
    <w:rsid w:val="00B503B8"/>
    <w:rsid w:val="00B51202"/>
    <w:rsid w:val="00B559D7"/>
    <w:rsid w:val="00B65D7F"/>
    <w:rsid w:val="00B70593"/>
    <w:rsid w:val="00B73BA0"/>
    <w:rsid w:val="00B76280"/>
    <w:rsid w:val="00B823DD"/>
    <w:rsid w:val="00B83A23"/>
    <w:rsid w:val="00B84401"/>
    <w:rsid w:val="00B86D2D"/>
    <w:rsid w:val="00B9062C"/>
    <w:rsid w:val="00B96594"/>
    <w:rsid w:val="00BA3A7D"/>
    <w:rsid w:val="00BA69BD"/>
    <w:rsid w:val="00BA7ED6"/>
    <w:rsid w:val="00BC4DF8"/>
    <w:rsid w:val="00BC6A38"/>
    <w:rsid w:val="00BC78CE"/>
    <w:rsid w:val="00BD660C"/>
    <w:rsid w:val="00BE1AB5"/>
    <w:rsid w:val="00BE3C84"/>
    <w:rsid w:val="00BF27A9"/>
    <w:rsid w:val="00C074C3"/>
    <w:rsid w:val="00C142B5"/>
    <w:rsid w:val="00C17C28"/>
    <w:rsid w:val="00C223D4"/>
    <w:rsid w:val="00C2744E"/>
    <w:rsid w:val="00C33C67"/>
    <w:rsid w:val="00C4028D"/>
    <w:rsid w:val="00C4086D"/>
    <w:rsid w:val="00C44E8C"/>
    <w:rsid w:val="00C45E4F"/>
    <w:rsid w:val="00C53D68"/>
    <w:rsid w:val="00C62736"/>
    <w:rsid w:val="00C65ABD"/>
    <w:rsid w:val="00C74F8B"/>
    <w:rsid w:val="00C7584F"/>
    <w:rsid w:val="00C817C8"/>
    <w:rsid w:val="00C82D7C"/>
    <w:rsid w:val="00C86150"/>
    <w:rsid w:val="00C8777E"/>
    <w:rsid w:val="00C91157"/>
    <w:rsid w:val="00C91519"/>
    <w:rsid w:val="00C932B0"/>
    <w:rsid w:val="00C94C94"/>
    <w:rsid w:val="00C97DBF"/>
    <w:rsid w:val="00CA5C46"/>
    <w:rsid w:val="00CB163B"/>
    <w:rsid w:val="00CB1C0F"/>
    <w:rsid w:val="00CB30CA"/>
    <w:rsid w:val="00CB43EF"/>
    <w:rsid w:val="00CB5055"/>
    <w:rsid w:val="00CB717F"/>
    <w:rsid w:val="00CC0990"/>
    <w:rsid w:val="00CC1F29"/>
    <w:rsid w:val="00CC69AF"/>
    <w:rsid w:val="00CC7305"/>
    <w:rsid w:val="00CE11B1"/>
    <w:rsid w:val="00CE141C"/>
    <w:rsid w:val="00CE2AF3"/>
    <w:rsid w:val="00CE5107"/>
    <w:rsid w:val="00CE5DDF"/>
    <w:rsid w:val="00CF396F"/>
    <w:rsid w:val="00D01082"/>
    <w:rsid w:val="00D02812"/>
    <w:rsid w:val="00D10D8E"/>
    <w:rsid w:val="00D112A4"/>
    <w:rsid w:val="00D12072"/>
    <w:rsid w:val="00D12448"/>
    <w:rsid w:val="00D152BE"/>
    <w:rsid w:val="00D16FE7"/>
    <w:rsid w:val="00D234A5"/>
    <w:rsid w:val="00D23AD5"/>
    <w:rsid w:val="00D24A2A"/>
    <w:rsid w:val="00D349F1"/>
    <w:rsid w:val="00D34C99"/>
    <w:rsid w:val="00D35975"/>
    <w:rsid w:val="00D362B0"/>
    <w:rsid w:val="00D42161"/>
    <w:rsid w:val="00D42212"/>
    <w:rsid w:val="00D51218"/>
    <w:rsid w:val="00D526FB"/>
    <w:rsid w:val="00D5315A"/>
    <w:rsid w:val="00D546F9"/>
    <w:rsid w:val="00D54CB4"/>
    <w:rsid w:val="00D61BB8"/>
    <w:rsid w:val="00D62646"/>
    <w:rsid w:val="00D628B9"/>
    <w:rsid w:val="00D6365F"/>
    <w:rsid w:val="00D6557A"/>
    <w:rsid w:val="00D6615F"/>
    <w:rsid w:val="00D6633B"/>
    <w:rsid w:val="00D73A1A"/>
    <w:rsid w:val="00D74808"/>
    <w:rsid w:val="00D81E32"/>
    <w:rsid w:val="00D839AA"/>
    <w:rsid w:val="00D84467"/>
    <w:rsid w:val="00D94313"/>
    <w:rsid w:val="00D943B7"/>
    <w:rsid w:val="00DA0A3B"/>
    <w:rsid w:val="00DA469B"/>
    <w:rsid w:val="00DB460D"/>
    <w:rsid w:val="00DB5A4F"/>
    <w:rsid w:val="00DC6EAF"/>
    <w:rsid w:val="00DC73B4"/>
    <w:rsid w:val="00DD3E06"/>
    <w:rsid w:val="00DD482B"/>
    <w:rsid w:val="00DD6B5D"/>
    <w:rsid w:val="00DD6EBF"/>
    <w:rsid w:val="00DE2E4B"/>
    <w:rsid w:val="00DE7E38"/>
    <w:rsid w:val="00DF0F5B"/>
    <w:rsid w:val="00DF1029"/>
    <w:rsid w:val="00DF2589"/>
    <w:rsid w:val="00DF2694"/>
    <w:rsid w:val="00DF6E92"/>
    <w:rsid w:val="00DF7131"/>
    <w:rsid w:val="00DF72BB"/>
    <w:rsid w:val="00E03B6C"/>
    <w:rsid w:val="00E07D29"/>
    <w:rsid w:val="00E100AB"/>
    <w:rsid w:val="00E118AA"/>
    <w:rsid w:val="00E11B15"/>
    <w:rsid w:val="00E12249"/>
    <w:rsid w:val="00E12986"/>
    <w:rsid w:val="00E15100"/>
    <w:rsid w:val="00E1763E"/>
    <w:rsid w:val="00E25EA2"/>
    <w:rsid w:val="00E30901"/>
    <w:rsid w:val="00E30D96"/>
    <w:rsid w:val="00E33F33"/>
    <w:rsid w:val="00E34815"/>
    <w:rsid w:val="00E34F00"/>
    <w:rsid w:val="00E35444"/>
    <w:rsid w:val="00E4120C"/>
    <w:rsid w:val="00E4374B"/>
    <w:rsid w:val="00E51A93"/>
    <w:rsid w:val="00E57E7E"/>
    <w:rsid w:val="00E60F66"/>
    <w:rsid w:val="00E61087"/>
    <w:rsid w:val="00E65C4E"/>
    <w:rsid w:val="00E6706F"/>
    <w:rsid w:val="00E67EA1"/>
    <w:rsid w:val="00E70A87"/>
    <w:rsid w:val="00E744E0"/>
    <w:rsid w:val="00E75388"/>
    <w:rsid w:val="00E85634"/>
    <w:rsid w:val="00E93D8D"/>
    <w:rsid w:val="00E95873"/>
    <w:rsid w:val="00E96B10"/>
    <w:rsid w:val="00EA11F7"/>
    <w:rsid w:val="00EA1419"/>
    <w:rsid w:val="00EB242D"/>
    <w:rsid w:val="00EB2EA8"/>
    <w:rsid w:val="00EB2FF1"/>
    <w:rsid w:val="00EB304F"/>
    <w:rsid w:val="00EC3EC1"/>
    <w:rsid w:val="00EC76D9"/>
    <w:rsid w:val="00ED207B"/>
    <w:rsid w:val="00ED510E"/>
    <w:rsid w:val="00EE5C76"/>
    <w:rsid w:val="00EE6FA9"/>
    <w:rsid w:val="00EF2BD9"/>
    <w:rsid w:val="00EF44D5"/>
    <w:rsid w:val="00EF503D"/>
    <w:rsid w:val="00EF7DD8"/>
    <w:rsid w:val="00F038BE"/>
    <w:rsid w:val="00F07EA2"/>
    <w:rsid w:val="00F105C0"/>
    <w:rsid w:val="00F10A7C"/>
    <w:rsid w:val="00F11A56"/>
    <w:rsid w:val="00F128F2"/>
    <w:rsid w:val="00F169B4"/>
    <w:rsid w:val="00F17AB8"/>
    <w:rsid w:val="00F23BCC"/>
    <w:rsid w:val="00F2406F"/>
    <w:rsid w:val="00F26242"/>
    <w:rsid w:val="00F27773"/>
    <w:rsid w:val="00F3121A"/>
    <w:rsid w:val="00F3169A"/>
    <w:rsid w:val="00F35D68"/>
    <w:rsid w:val="00F4702F"/>
    <w:rsid w:val="00F54ACC"/>
    <w:rsid w:val="00F642B6"/>
    <w:rsid w:val="00F7214B"/>
    <w:rsid w:val="00F75E69"/>
    <w:rsid w:val="00F8092D"/>
    <w:rsid w:val="00F82298"/>
    <w:rsid w:val="00F8487E"/>
    <w:rsid w:val="00F857AE"/>
    <w:rsid w:val="00F85C21"/>
    <w:rsid w:val="00F91B3F"/>
    <w:rsid w:val="00F927E5"/>
    <w:rsid w:val="00F94B6A"/>
    <w:rsid w:val="00FA72D6"/>
    <w:rsid w:val="00FB6169"/>
    <w:rsid w:val="00FC226D"/>
    <w:rsid w:val="00FC24CD"/>
    <w:rsid w:val="00FC32C4"/>
    <w:rsid w:val="00FC4513"/>
    <w:rsid w:val="00FC59BA"/>
    <w:rsid w:val="00FD12E6"/>
    <w:rsid w:val="00FD2598"/>
    <w:rsid w:val="00FD3407"/>
    <w:rsid w:val="00FD50B5"/>
    <w:rsid w:val="00FD671E"/>
    <w:rsid w:val="00FD6E2C"/>
    <w:rsid w:val="00FF5CFE"/>
    <w:rsid w:val="00FF6326"/>
    <w:rsid w:val="00FF7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2A1832E"/>
  <w15:docId w15:val="{3D067333-A608-4DFB-A8D3-CD7CC76A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4ACC"/>
    <w:pPr>
      <w:keepNext/>
      <w:spacing w:line="360" w:lineRule="auto"/>
      <w:ind w:firstLine="900"/>
      <w:jc w:val="center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7050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70D54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F54ACC"/>
    <w:pPr>
      <w:keepNext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54A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qFormat/>
    <w:rsid w:val="00F54ACC"/>
    <w:pPr>
      <w:widowControl w:val="0"/>
      <w:autoSpaceDE w:val="0"/>
      <w:autoSpaceDN w:val="0"/>
      <w:adjustRightInd w:val="0"/>
      <w:spacing w:before="240" w:after="60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70D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D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D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70D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1">
    <w:name w:val="Стиль1 Знак"/>
    <w:link w:val="12"/>
    <w:rsid w:val="00670D54"/>
  </w:style>
  <w:style w:type="paragraph" w:customStyle="1" w:styleId="12">
    <w:name w:val="Стиль1"/>
    <w:basedOn w:val="a"/>
    <w:link w:val="11"/>
    <w:qFormat/>
    <w:rsid w:val="00670D5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qFormat/>
    <w:rsid w:val="00670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70D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0D54"/>
  </w:style>
  <w:style w:type="paragraph" w:styleId="a8">
    <w:name w:val="List Paragraph"/>
    <w:basedOn w:val="a"/>
    <w:uiPriority w:val="34"/>
    <w:qFormat/>
    <w:rsid w:val="00670D54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050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4AC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54AC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54AC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F54A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F54ACC"/>
    <w:pPr>
      <w:ind w:left="5760" w:firstLine="1440"/>
      <w:jc w:val="right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F54A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F54ACC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F54ACC"/>
    <w:rPr>
      <w:rFonts w:ascii="Times New Roman" w:eastAsia="Calibri" w:hAnsi="Times New Roman" w:cs="Times New Roman"/>
      <w:sz w:val="24"/>
    </w:rPr>
  </w:style>
  <w:style w:type="paragraph" w:styleId="23">
    <w:name w:val="Body Text 2"/>
    <w:basedOn w:val="a"/>
    <w:link w:val="24"/>
    <w:rsid w:val="00F54ACC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24">
    <w:name w:val="Основной текст 2 Знак"/>
    <w:basedOn w:val="a0"/>
    <w:link w:val="23"/>
    <w:rsid w:val="00F54ACC"/>
    <w:rPr>
      <w:rFonts w:ascii="Times New Roman" w:eastAsia="Calibri" w:hAnsi="Times New Roman" w:cs="Times New Roman"/>
      <w:sz w:val="24"/>
    </w:rPr>
  </w:style>
  <w:style w:type="paragraph" w:styleId="ab">
    <w:name w:val="Title"/>
    <w:basedOn w:val="a"/>
    <w:link w:val="ac"/>
    <w:qFormat/>
    <w:rsid w:val="00F54ACC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pacing w:val="-6"/>
      <w:szCs w:val="28"/>
    </w:rPr>
  </w:style>
  <w:style w:type="character" w:customStyle="1" w:styleId="ac">
    <w:name w:val="Заголовок Знак"/>
    <w:basedOn w:val="a0"/>
    <w:link w:val="ab"/>
    <w:rsid w:val="00F54ACC"/>
    <w:rPr>
      <w:rFonts w:ascii="Times New Roman" w:eastAsia="Times New Roman" w:hAnsi="Times New Roman" w:cs="Times New Roman"/>
      <w:b/>
      <w:bCs/>
      <w:color w:val="000000"/>
      <w:spacing w:val="-6"/>
      <w:sz w:val="24"/>
      <w:szCs w:val="28"/>
      <w:shd w:val="clear" w:color="auto" w:fill="FFFFFF"/>
      <w:lang w:eastAsia="ru-RU"/>
    </w:rPr>
  </w:style>
  <w:style w:type="paragraph" w:styleId="ad">
    <w:name w:val="Plain Text"/>
    <w:basedOn w:val="a"/>
    <w:link w:val="ae"/>
    <w:rsid w:val="00F54ACC"/>
    <w:rPr>
      <w:rFonts w:ascii="Courier New" w:hAnsi="Courier New"/>
      <w:bCs/>
      <w:sz w:val="20"/>
      <w:szCs w:val="20"/>
    </w:rPr>
  </w:style>
  <w:style w:type="character" w:customStyle="1" w:styleId="ae">
    <w:name w:val="Текст Знак"/>
    <w:basedOn w:val="a0"/>
    <w:link w:val="ad"/>
    <w:rsid w:val="00F54ACC"/>
    <w:rPr>
      <w:rFonts w:ascii="Courier New" w:eastAsia="Times New Roman" w:hAnsi="Courier New" w:cs="Times New Roman"/>
      <w:bCs/>
      <w:sz w:val="20"/>
      <w:szCs w:val="20"/>
      <w:lang w:eastAsia="ru-RU"/>
    </w:rPr>
  </w:style>
  <w:style w:type="paragraph" w:customStyle="1" w:styleId="13">
    <w:name w:val="Обычный1"/>
    <w:rsid w:val="00F54AC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f">
    <w:name w:val="Block Text"/>
    <w:basedOn w:val="a"/>
    <w:rsid w:val="00F54ACC"/>
    <w:pPr>
      <w:widowControl w:val="0"/>
      <w:shd w:val="clear" w:color="auto" w:fill="FFFFFF"/>
      <w:autoSpaceDE w:val="0"/>
      <w:autoSpaceDN w:val="0"/>
      <w:adjustRightInd w:val="0"/>
      <w:ind w:left="4" w:right="11"/>
      <w:jc w:val="both"/>
    </w:pPr>
    <w:rPr>
      <w:bCs/>
      <w:color w:val="000000"/>
      <w:spacing w:val="-8"/>
      <w:sz w:val="22"/>
      <w:szCs w:val="20"/>
    </w:r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 Знак Знак"/>
    <w:basedOn w:val="a"/>
    <w:autoRedefine/>
    <w:rsid w:val="00F54AC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F54ACC"/>
    <w:pPr>
      <w:spacing w:after="120"/>
    </w:pPr>
    <w:rPr>
      <w:rFonts w:eastAsia="Calibri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54ACC"/>
    <w:rPr>
      <w:rFonts w:ascii="Times New Roman" w:eastAsia="Calibri" w:hAnsi="Times New Roman" w:cs="Times New Roman"/>
      <w:sz w:val="24"/>
    </w:rPr>
  </w:style>
  <w:style w:type="paragraph" w:styleId="af2">
    <w:name w:val="No Spacing"/>
    <w:uiPriority w:val="99"/>
    <w:qFormat/>
    <w:rsid w:val="00F54A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AC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sid w:val="00F54ACC"/>
    <w:rPr>
      <w:rFonts w:ascii="Times New Roman" w:eastAsia="Calibri" w:hAnsi="Times New Roman" w:cs="Times New Roman"/>
      <w:sz w:val="24"/>
    </w:rPr>
  </w:style>
  <w:style w:type="paragraph" w:styleId="af5">
    <w:name w:val="footer"/>
    <w:basedOn w:val="a"/>
    <w:link w:val="af6"/>
    <w:uiPriority w:val="99"/>
    <w:unhideWhenUsed/>
    <w:rsid w:val="00F54ACC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F54ACC"/>
    <w:rPr>
      <w:rFonts w:ascii="Times New Roman" w:eastAsia="Calibri" w:hAnsi="Times New Roman" w:cs="Times New Roman"/>
      <w:sz w:val="24"/>
    </w:rPr>
  </w:style>
  <w:style w:type="character" w:styleId="af7">
    <w:name w:val="Strong"/>
    <w:uiPriority w:val="22"/>
    <w:qFormat/>
    <w:rsid w:val="00F54ACC"/>
    <w:rPr>
      <w:b/>
      <w:bCs/>
    </w:rPr>
  </w:style>
  <w:style w:type="paragraph" w:styleId="31">
    <w:name w:val="Body Text 3"/>
    <w:basedOn w:val="a"/>
    <w:link w:val="32"/>
    <w:uiPriority w:val="99"/>
    <w:semiHidden/>
    <w:unhideWhenUsed/>
    <w:rsid w:val="00F54ACC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54ACC"/>
    <w:rPr>
      <w:rFonts w:ascii="Times New Roman" w:eastAsia="Calibri" w:hAnsi="Times New Roman" w:cs="Times New Roman"/>
      <w:sz w:val="16"/>
      <w:szCs w:val="16"/>
    </w:rPr>
  </w:style>
  <w:style w:type="character" w:styleId="af8">
    <w:name w:val="FollowedHyperlink"/>
    <w:uiPriority w:val="99"/>
    <w:semiHidden/>
    <w:unhideWhenUsed/>
    <w:rsid w:val="00F54ACC"/>
    <w:rPr>
      <w:color w:val="954F72"/>
      <w:u w:val="single"/>
    </w:rPr>
  </w:style>
  <w:style w:type="paragraph" w:customStyle="1" w:styleId="xl72">
    <w:name w:val="xl7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F54ACC"/>
    <w:pPr>
      <w:shd w:val="clear" w:color="000000" w:fill="FFFF00"/>
      <w:spacing w:before="100" w:beforeAutospacing="1" w:after="100" w:afterAutospacing="1"/>
    </w:pPr>
  </w:style>
  <w:style w:type="paragraph" w:customStyle="1" w:styleId="xl79">
    <w:name w:val="xl79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ACC"/>
    <w:pPr>
      <w:spacing w:before="100" w:beforeAutospacing="1" w:after="100" w:afterAutospacing="1"/>
    </w:pPr>
  </w:style>
  <w:style w:type="paragraph" w:customStyle="1" w:styleId="xl82">
    <w:name w:val="xl82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6">
    <w:name w:val="xl86"/>
    <w:basedOn w:val="a"/>
    <w:rsid w:val="00F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styleId="af9">
    <w:name w:val="Emphasis"/>
    <w:uiPriority w:val="20"/>
    <w:qFormat/>
    <w:rsid w:val="00A33F8D"/>
    <w:rPr>
      <w:i/>
      <w:iCs/>
    </w:rPr>
  </w:style>
  <w:style w:type="character" w:customStyle="1" w:styleId="25">
    <w:name w:val="Основной текст (25)"/>
    <w:rsid w:val="00A33F8D"/>
  </w:style>
  <w:style w:type="character" w:customStyle="1" w:styleId="Bodytext2">
    <w:name w:val="Body text (2)_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0">
    <w:name w:val="Body text (2)"/>
    <w:basedOn w:val="Bodytext2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E348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sid w:val="00E3481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34815"/>
    <w:pPr>
      <w:widowControl w:val="0"/>
      <w:shd w:val="clear" w:color="auto" w:fill="FFFFFF"/>
      <w:spacing w:line="220" w:lineRule="exact"/>
      <w:jc w:val="center"/>
    </w:pPr>
    <w:rPr>
      <w:b/>
      <w:bCs/>
      <w:sz w:val="19"/>
      <w:szCs w:val="19"/>
      <w:lang w:eastAsia="en-US"/>
    </w:rPr>
  </w:style>
  <w:style w:type="character" w:customStyle="1" w:styleId="Bodytext2Exact">
    <w:name w:val="Body text (2) Exact"/>
    <w:basedOn w:val="a0"/>
    <w:rsid w:val="00E348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rtejustify">
    <w:name w:val="rtejustify"/>
    <w:basedOn w:val="a"/>
    <w:rsid w:val="00B30F99"/>
    <w:pPr>
      <w:spacing w:before="100" w:beforeAutospacing="1" w:after="100" w:afterAutospacing="1"/>
    </w:pPr>
    <w:rPr>
      <w:lang w:val="en-US" w:eastAsia="en-US"/>
    </w:rPr>
  </w:style>
  <w:style w:type="character" w:customStyle="1" w:styleId="250">
    <w:name w:val="25"/>
    <w:basedOn w:val="a0"/>
    <w:rsid w:val="004837DE"/>
  </w:style>
  <w:style w:type="character" w:customStyle="1" w:styleId="fontstyle01">
    <w:name w:val="fontstyle01"/>
    <w:basedOn w:val="a0"/>
    <w:rsid w:val="002F5964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2F596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character" w:customStyle="1" w:styleId="docdata">
    <w:name w:val="docdata"/>
    <w:aliases w:val="docy,v5,1053,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142EF3"/>
  </w:style>
  <w:style w:type="character" w:customStyle="1" w:styleId="Bodytext222pt">
    <w:name w:val="Body text (2) + 22 pt"/>
    <w:basedOn w:val="Bodytext2"/>
    <w:rsid w:val="002F4B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customStyle="1" w:styleId="oypena">
    <w:name w:val="oypena"/>
    <w:basedOn w:val="a0"/>
    <w:rsid w:val="005A1D23"/>
  </w:style>
  <w:style w:type="paragraph" w:customStyle="1" w:styleId="cvgsua">
    <w:name w:val="cvgsua"/>
    <w:basedOn w:val="a"/>
    <w:rsid w:val="0005482A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3A5AE6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  <w:div w:id="14625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409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688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</w:div>
            <w:div w:id="18993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8421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90754">
                  <w:marLeft w:val="0"/>
                  <w:marRight w:val="0"/>
                  <w:marTop w:val="150"/>
                  <w:marBottom w:val="0"/>
                  <w:divBdr>
                    <w:top w:val="single" w:sz="6" w:space="7" w:color="CCCCCF"/>
                    <w:left w:val="single" w:sz="6" w:space="11" w:color="CCCCCF"/>
                    <w:bottom w:val="single" w:sz="6" w:space="7" w:color="CCCCCF"/>
                    <w:right w:val="single" w:sz="6" w:space="11" w:color="CCCCCF"/>
                  </w:divBdr>
                  <w:divsChild>
                    <w:div w:id="11308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50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2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9B5EF-1EED-4DFA-990C-669E13BC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2026-06-10T05:36:00Z</cp:lastPrinted>
  <dcterms:created xsi:type="dcterms:W3CDTF">2026-06-10T08:38:00Z</dcterms:created>
  <dcterms:modified xsi:type="dcterms:W3CDTF">2026-06-10T08:38:00Z</dcterms:modified>
</cp:coreProperties>
</file>